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C85258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8B5EB3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9857D1">
        <w:rPr>
          <w:rFonts w:ascii="Arial" w:hAnsi="Arial" w:cs="Arial"/>
          <w:b/>
          <w:sz w:val="22"/>
          <w:szCs w:val="22"/>
        </w:rPr>
        <w:t xml:space="preserve"> </w:t>
      </w:r>
      <w:r w:rsidR="008A0D75">
        <w:rPr>
          <w:rFonts w:ascii="Arial" w:hAnsi="Arial" w:cs="Arial"/>
          <w:b/>
          <w:sz w:val="22"/>
          <w:szCs w:val="22"/>
        </w:rPr>
        <w:t>54</w:t>
      </w:r>
    </w:p>
    <w:p w:rsidR="00CC64AA" w:rsidRPr="009857D1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8A0D75">
        <w:rPr>
          <w:rFonts w:ascii="Arial" w:hAnsi="Arial" w:cs="Arial"/>
          <w:b/>
          <w:sz w:val="22"/>
          <w:szCs w:val="22"/>
        </w:rPr>
        <w:t>17-01-2022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8C6F3F">
        <w:rPr>
          <w:rFonts w:ascii="Arial" w:hAnsi="Arial" w:cs="Arial"/>
          <w:sz w:val="22"/>
          <w:szCs w:val="22"/>
        </w:rPr>
        <w:t>Καλή Μαντάλα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8C6F3F">
        <w:rPr>
          <w:rFonts w:ascii="Arial" w:hAnsi="Arial" w:cs="Arial"/>
          <w:sz w:val="22"/>
          <w:szCs w:val="22"/>
        </w:rPr>
        <w:t>Δημήτριος Δρίτσας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857D1" w:rsidRDefault="003F1066" w:rsidP="0040280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>Σας γνωρίζουμε ότι</w:t>
      </w:r>
      <w:r w:rsidR="00F40818">
        <w:rPr>
          <w:rFonts w:ascii="Arial" w:hAnsi="Arial" w:cs="Arial"/>
          <w:sz w:val="22"/>
          <w:szCs w:val="22"/>
        </w:rPr>
        <w:t xml:space="preserve">, </w:t>
      </w:r>
      <w:r w:rsidRPr="003F1066">
        <w:rPr>
          <w:rFonts w:ascii="Arial" w:hAnsi="Arial" w:cs="Arial"/>
          <w:sz w:val="22"/>
          <w:szCs w:val="22"/>
        </w:rPr>
        <w:t xml:space="preserve"> δεδομένης της αναγκαιότητας λήψης μέτρων για την αποφυγή της διάδοσης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COVID-19, η </w:t>
      </w:r>
      <w:r w:rsidR="0024566E">
        <w:rPr>
          <w:rFonts w:ascii="Arial" w:hAnsi="Arial" w:cs="Arial"/>
          <w:b/>
          <w:sz w:val="22"/>
          <w:szCs w:val="22"/>
        </w:rPr>
        <w:t>πρώτη</w:t>
      </w:r>
      <w:r w:rsidR="00FC3C1F" w:rsidRPr="00E352D0">
        <w:rPr>
          <w:rFonts w:ascii="Arial" w:hAnsi="Arial" w:cs="Arial"/>
          <w:b/>
          <w:sz w:val="22"/>
          <w:szCs w:val="22"/>
        </w:rPr>
        <w:t xml:space="preserve"> </w:t>
      </w:r>
      <w:r w:rsidR="0024566E">
        <w:rPr>
          <w:rFonts w:ascii="Arial" w:hAnsi="Arial" w:cs="Arial"/>
          <w:sz w:val="22"/>
          <w:szCs w:val="22"/>
        </w:rPr>
        <w:t>(1</w:t>
      </w:r>
      <w:r w:rsidRPr="009857D1">
        <w:rPr>
          <w:rFonts w:ascii="Arial" w:hAnsi="Arial" w:cs="Arial"/>
          <w:sz w:val="22"/>
          <w:szCs w:val="22"/>
        </w:rPr>
        <w:t>η)</w:t>
      </w:r>
      <w:r w:rsidRPr="003F1066">
        <w:rPr>
          <w:rFonts w:ascii="Arial" w:hAnsi="Arial" w:cs="Arial"/>
          <w:sz w:val="22"/>
          <w:szCs w:val="22"/>
        </w:rPr>
        <w:t xml:space="preserve"> </w:t>
      </w:r>
      <w:r w:rsidRPr="008B542D">
        <w:rPr>
          <w:rFonts w:ascii="Arial" w:hAnsi="Arial" w:cs="Arial"/>
          <w:b/>
          <w:sz w:val="22"/>
          <w:szCs w:val="22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>Συνεδρίαση του Δ</w:t>
      </w:r>
      <w:r w:rsidR="0024566E">
        <w:rPr>
          <w:rFonts w:ascii="Arial" w:hAnsi="Arial" w:cs="Arial"/>
          <w:sz w:val="22"/>
          <w:szCs w:val="22"/>
        </w:rPr>
        <w:t>ιοικητικού Συμβουλίου έτους 2022</w:t>
      </w:r>
      <w:r w:rsidRPr="003F1066">
        <w:rPr>
          <w:rFonts w:ascii="Arial" w:hAnsi="Arial" w:cs="Arial"/>
          <w:sz w:val="22"/>
          <w:szCs w:val="22"/>
        </w:rPr>
        <w:t xml:space="preserve"> την </w:t>
      </w:r>
      <w:r w:rsidR="000D0E49" w:rsidRPr="008A0D75">
        <w:rPr>
          <w:rFonts w:ascii="Arial" w:hAnsi="Arial" w:cs="Arial"/>
          <w:b/>
          <w:sz w:val="22"/>
          <w:szCs w:val="22"/>
        </w:rPr>
        <w:t>Παρασκευή 21</w:t>
      </w:r>
      <w:r w:rsidR="00DE77E3" w:rsidRPr="008A0D75">
        <w:rPr>
          <w:rFonts w:ascii="Arial" w:hAnsi="Arial" w:cs="Arial"/>
          <w:b/>
          <w:sz w:val="22"/>
          <w:szCs w:val="22"/>
        </w:rPr>
        <w:t xml:space="preserve"> </w:t>
      </w:r>
      <w:r w:rsidR="00384B9F" w:rsidRPr="008A0D75">
        <w:rPr>
          <w:rFonts w:ascii="Arial" w:hAnsi="Arial" w:cs="Arial"/>
          <w:b/>
          <w:sz w:val="22"/>
          <w:szCs w:val="22"/>
        </w:rPr>
        <w:t>Ιανουαρίου 2022</w:t>
      </w:r>
      <w:r w:rsidR="008A0D75">
        <w:rPr>
          <w:rFonts w:ascii="Arial" w:hAnsi="Arial" w:cs="Arial"/>
          <w:b/>
          <w:sz w:val="22"/>
          <w:szCs w:val="22"/>
        </w:rPr>
        <w:t>, ώρα 13</w:t>
      </w:r>
      <w:r w:rsidR="00DE77E3" w:rsidRPr="008A0D75">
        <w:rPr>
          <w:rFonts w:ascii="Arial" w:hAnsi="Arial" w:cs="Arial"/>
          <w:b/>
          <w:sz w:val="22"/>
          <w:szCs w:val="22"/>
        </w:rPr>
        <w:t>:30</w:t>
      </w:r>
      <w:r w:rsidRPr="004E3F68">
        <w:rPr>
          <w:rFonts w:ascii="Arial" w:hAnsi="Arial" w:cs="Arial"/>
          <w:b/>
          <w:sz w:val="22"/>
          <w:szCs w:val="22"/>
        </w:rPr>
        <w:t>΄,</w:t>
      </w:r>
      <w:r w:rsidRPr="003F1066">
        <w:rPr>
          <w:rFonts w:ascii="Arial" w:hAnsi="Arial" w:cs="Arial"/>
          <w:sz w:val="22"/>
          <w:szCs w:val="22"/>
        </w:rPr>
        <w:t xml:space="preserve"> θα πραγματοποιηθεί μέσω </w:t>
      </w:r>
      <w:r w:rsidRPr="008B542D">
        <w:rPr>
          <w:rFonts w:ascii="Arial" w:hAnsi="Arial" w:cs="Arial"/>
          <w:b/>
          <w:sz w:val="22"/>
          <w:szCs w:val="22"/>
        </w:rPr>
        <w:t>τηλεδιάσκεψης</w:t>
      </w:r>
      <w:r w:rsidRPr="003F1066">
        <w:rPr>
          <w:rFonts w:ascii="Arial" w:hAnsi="Arial" w:cs="Arial"/>
          <w:sz w:val="22"/>
          <w:szCs w:val="22"/>
        </w:rPr>
        <w:t xml:space="preserve">, </w:t>
      </w:r>
      <w:r w:rsidRPr="00E846F7">
        <w:rPr>
          <w:rFonts w:ascii="Arial" w:hAnsi="Arial" w:cs="Arial"/>
          <w:sz w:val="22"/>
          <w:szCs w:val="22"/>
        </w:rPr>
        <w:t xml:space="preserve">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</w:t>
      </w:r>
      <w:proofErr w:type="spellStart"/>
      <w:r w:rsidRPr="00E846F7">
        <w:rPr>
          <w:rFonts w:ascii="Arial" w:hAnsi="Arial" w:cs="Arial"/>
          <w:sz w:val="22"/>
          <w:szCs w:val="22"/>
        </w:rPr>
        <w:t>κορωνοϊού</w:t>
      </w:r>
      <w:proofErr w:type="spellEnd"/>
      <w:r w:rsidRPr="00E846F7">
        <w:rPr>
          <w:rFonts w:ascii="Arial" w:hAnsi="Arial" w:cs="Arial"/>
          <w:sz w:val="22"/>
          <w:szCs w:val="22"/>
        </w:rPr>
        <w:t xml:space="preserve"> COVID – 19 και της ανάγκης περιορισμού της διάδοσής του”, τις διατάξεις της ΚΥΑ </w:t>
      </w:r>
      <w:proofErr w:type="spellStart"/>
      <w:r w:rsidRPr="00E846F7">
        <w:rPr>
          <w:rFonts w:ascii="Arial" w:hAnsi="Arial" w:cs="Arial"/>
          <w:sz w:val="22"/>
          <w:szCs w:val="22"/>
        </w:rPr>
        <w:t>υπ΄αρ</w:t>
      </w:r>
      <w:proofErr w:type="spellEnd"/>
      <w:r w:rsidRPr="00E846F7">
        <w:rPr>
          <w:rFonts w:ascii="Arial" w:hAnsi="Arial" w:cs="Arial"/>
          <w:sz w:val="22"/>
          <w:szCs w:val="22"/>
        </w:rPr>
        <w:t>. Δ1α/ΓΠ.οικ:</w:t>
      </w:r>
      <w:r w:rsidR="00472593">
        <w:rPr>
          <w:rFonts w:ascii="Arial" w:hAnsi="Arial" w:cs="Arial"/>
          <w:sz w:val="22"/>
          <w:szCs w:val="22"/>
        </w:rPr>
        <w:t>13805/03-03</w:t>
      </w:r>
      <w:r w:rsidR="00E846F7" w:rsidRPr="00E846F7">
        <w:rPr>
          <w:rFonts w:ascii="Arial" w:hAnsi="Arial" w:cs="Arial"/>
          <w:sz w:val="22"/>
          <w:szCs w:val="22"/>
        </w:rPr>
        <w:t>-2021</w:t>
      </w:r>
      <w:r w:rsidR="00472593">
        <w:rPr>
          <w:rFonts w:ascii="Arial" w:hAnsi="Arial" w:cs="Arial"/>
          <w:sz w:val="22"/>
          <w:szCs w:val="22"/>
        </w:rPr>
        <w:t>,</w:t>
      </w:r>
      <w:r w:rsidRPr="00E846F7">
        <w:rPr>
          <w:rFonts w:ascii="Arial" w:hAnsi="Arial" w:cs="Arial"/>
          <w:sz w:val="22"/>
          <w:szCs w:val="22"/>
        </w:rPr>
        <w:t xml:space="preserve"> τις διατάξεις του άρθρου 184 παρ.1,3  του Ν.4635/2019 και του άρθρου 74 του Ν.4555/2018 σε αντικατάσταση</w:t>
      </w:r>
      <w:r w:rsidRPr="00E846F7">
        <w:rPr>
          <w:rFonts w:ascii="Verdana" w:hAnsi="Verdana" w:cs="Arial"/>
        </w:rPr>
        <w:t xml:space="preserve"> </w:t>
      </w:r>
      <w:r w:rsidRPr="00E846F7">
        <w:rPr>
          <w:rFonts w:ascii="Arial" w:hAnsi="Arial" w:cs="Arial"/>
          <w:sz w:val="22"/>
          <w:szCs w:val="22"/>
        </w:rPr>
        <w:t>του άρθρου  67 του Ν.3852/2010,</w:t>
      </w:r>
      <w:r w:rsidRPr="003F1066">
        <w:rPr>
          <w:rFonts w:ascii="Arial" w:hAnsi="Arial" w:cs="Arial"/>
          <w:sz w:val="22"/>
          <w:szCs w:val="22"/>
        </w:rPr>
        <w:t xml:space="preserve"> για λήψη απόφασης επί </w:t>
      </w:r>
      <w:r w:rsidR="00C844C1">
        <w:rPr>
          <w:rFonts w:ascii="Arial" w:hAnsi="Arial" w:cs="Arial"/>
          <w:sz w:val="22"/>
          <w:szCs w:val="22"/>
        </w:rPr>
        <w:t xml:space="preserve">των κατωτέρω θεμάτων </w:t>
      </w:r>
      <w:r w:rsidR="007C573F">
        <w:rPr>
          <w:rFonts w:ascii="Arial" w:hAnsi="Arial" w:cs="Arial"/>
          <w:sz w:val="22"/>
          <w:szCs w:val="22"/>
        </w:rPr>
        <w:t xml:space="preserve">της ημερήσιας διάταξης </w:t>
      </w:r>
      <w:r w:rsidR="008B542D">
        <w:rPr>
          <w:rFonts w:ascii="Arial" w:hAnsi="Arial" w:cs="Arial"/>
          <w:sz w:val="22"/>
          <w:szCs w:val="22"/>
        </w:rPr>
        <w:t>:</w:t>
      </w:r>
    </w:p>
    <w:p w:rsidR="00987A73" w:rsidRDefault="00987A73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D22703" w:rsidRDefault="00D22703" w:rsidP="00D22703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57D1">
        <w:rPr>
          <w:rFonts w:ascii="Arial" w:hAnsi="Arial" w:cs="Arial"/>
          <w:sz w:val="22"/>
          <w:szCs w:val="22"/>
        </w:rPr>
        <w:t xml:space="preserve">Λήψη απόφασης για </w:t>
      </w:r>
      <w:r w:rsidRPr="00FC6EE5">
        <w:rPr>
          <w:rFonts w:ascii="Arial" w:hAnsi="Arial" w:cs="Arial"/>
          <w:sz w:val="22"/>
          <w:szCs w:val="22"/>
        </w:rPr>
        <w:t xml:space="preserve">συγκρότηση Επιτροπών διαγωνιστικών διαδικασιών </w:t>
      </w:r>
      <w:r w:rsidRPr="009857D1">
        <w:rPr>
          <w:rFonts w:ascii="Arial" w:hAnsi="Arial" w:cs="Arial"/>
          <w:sz w:val="22"/>
          <w:szCs w:val="22"/>
        </w:rPr>
        <w:t>του Ν.</w:t>
      </w:r>
      <w:r>
        <w:rPr>
          <w:rFonts w:ascii="Arial" w:hAnsi="Arial" w:cs="Arial"/>
          <w:sz w:val="22"/>
          <w:szCs w:val="22"/>
        </w:rPr>
        <w:t>4412/2016, για το έτος 2022</w:t>
      </w:r>
      <w:r w:rsidRPr="009857D1">
        <w:rPr>
          <w:rFonts w:ascii="Arial" w:hAnsi="Arial" w:cs="Arial"/>
          <w:sz w:val="22"/>
          <w:szCs w:val="22"/>
        </w:rPr>
        <w:t>.</w:t>
      </w:r>
    </w:p>
    <w:p w:rsidR="00D22703" w:rsidRPr="007C22E7" w:rsidRDefault="00D22703" w:rsidP="00D22703">
      <w:pPr>
        <w:pStyle w:val="a3"/>
        <w:numPr>
          <w:ilvl w:val="0"/>
          <w:numId w:val="26"/>
        </w:numPr>
        <w:spacing w:before="100" w:beforeAutospacing="1" w:line="360" w:lineRule="auto"/>
        <w:jc w:val="both"/>
        <w:rPr>
          <w:rFonts w:ascii="Arial" w:hAnsi="Arial" w:cs="Arial"/>
          <w:sz w:val="22"/>
          <w:szCs w:val="22"/>
        </w:rPr>
      </w:pPr>
      <w:r w:rsidRPr="00797899">
        <w:rPr>
          <w:rFonts w:ascii="Arial" w:hAnsi="Arial" w:cs="Arial"/>
          <w:sz w:val="22"/>
          <w:szCs w:val="22"/>
        </w:rPr>
        <w:t>Λήψη απόφασης για καθορισμό των οργάνων διαδικασίας δημοπρασιών για την εκποίηση ή εκμίσθωση ή μίσθωση κινητών και ακίνητων πραγμάτων του Π</w:t>
      </w:r>
      <w:r>
        <w:rPr>
          <w:rFonts w:ascii="Arial" w:hAnsi="Arial" w:cs="Arial"/>
          <w:sz w:val="22"/>
          <w:szCs w:val="22"/>
        </w:rPr>
        <w:t>.</w:t>
      </w:r>
      <w:r w:rsidRPr="00797899">
        <w:rPr>
          <w:rFonts w:ascii="Arial" w:hAnsi="Arial" w:cs="Arial"/>
          <w:sz w:val="22"/>
          <w:szCs w:val="22"/>
        </w:rPr>
        <w:t>Δ</w:t>
      </w:r>
      <w:r>
        <w:rPr>
          <w:rFonts w:ascii="Arial" w:hAnsi="Arial" w:cs="Arial"/>
          <w:sz w:val="22"/>
          <w:szCs w:val="22"/>
        </w:rPr>
        <w:t>.</w:t>
      </w:r>
      <w:r w:rsidRPr="00797899">
        <w:rPr>
          <w:rFonts w:ascii="Arial" w:hAnsi="Arial" w:cs="Arial"/>
          <w:sz w:val="22"/>
          <w:szCs w:val="22"/>
        </w:rPr>
        <w:t xml:space="preserve"> 270/1981.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22703" w:rsidRDefault="00D22703" w:rsidP="00402860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7899">
        <w:rPr>
          <w:rFonts w:ascii="Arial" w:hAnsi="Arial" w:cs="Arial"/>
          <w:sz w:val="22"/>
          <w:szCs w:val="22"/>
        </w:rPr>
        <w:t>Λήψη απόφασης για συγκρότησ</w:t>
      </w:r>
      <w:r>
        <w:rPr>
          <w:rFonts w:ascii="Arial" w:hAnsi="Arial" w:cs="Arial"/>
          <w:sz w:val="22"/>
          <w:szCs w:val="22"/>
        </w:rPr>
        <w:t>η επιτροπής εκτίμησης και καταλλ</w:t>
      </w:r>
      <w:r w:rsidRPr="00797899">
        <w:rPr>
          <w:rFonts w:ascii="Arial" w:hAnsi="Arial" w:cs="Arial"/>
          <w:sz w:val="22"/>
          <w:szCs w:val="22"/>
        </w:rPr>
        <w:t>ηλότητας ακινήτων του αρθ.7 του Π</w:t>
      </w:r>
      <w:r>
        <w:rPr>
          <w:rFonts w:ascii="Arial" w:hAnsi="Arial" w:cs="Arial"/>
          <w:sz w:val="22"/>
          <w:szCs w:val="22"/>
        </w:rPr>
        <w:t>.</w:t>
      </w:r>
      <w:r w:rsidRPr="00797899">
        <w:rPr>
          <w:rFonts w:ascii="Arial" w:hAnsi="Arial" w:cs="Arial"/>
          <w:sz w:val="22"/>
          <w:szCs w:val="22"/>
        </w:rPr>
        <w:t>Δ</w:t>
      </w:r>
      <w:r>
        <w:rPr>
          <w:rFonts w:ascii="Arial" w:hAnsi="Arial" w:cs="Arial"/>
          <w:sz w:val="22"/>
          <w:szCs w:val="22"/>
        </w:rPr>
        <w:t>.</w:t>
      </w:r>
      <w:r w:rsidRPr="00797899">
        <w:rPr>
          <w:rFonts w:ascii="Arial" w:hAnsi="Arial" w:cs="Arial"/>
          <w:sz w:val="22"/>
          <w:szCs w:val="22"/>
        </w:rPr>
        <w:t xml:space="preserve"> 270/1981.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0030F" w:rsidRPr="008A0D75" w:rsidRDefault="00D0030F" w:rsidP="00D0030F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0D75">
        <w:rPr>
          <w:rFonts w:ascii="Arial" w:hAnsi="Arial" w:cs="Arial"/>
          <w:sz w:val="22"/>
          <w:szCs w:val="22"/>
        </w:rPr>
        <w:t>Λήψη απόφασης για προγραμματισμό προσλήψεων προσωπ</w:t>
      </w:r>
      <w:r w:rsidR="008A0D75" w:rsidRPr="008A0D75">
        <w:rPr>
          <w:rFonts w:ascii="Arial" w:hAnsi="Arial" w:cs="Arial"/>
          <w:sz w:val="22"/>
          <w:szCs w:val="22"/>
        </w:rPr>
        <w:t xml:space="preserve">ικού με σύμβαση μίσθωσης έργου </w:t>
      </w:r>
      <w:r w:rsidRPr="008A0D75">
        <w:rPr>
          <w:rFonts w:ascii="Arial" w:hAnsi="Arial" w:cs="Arial"/>
          <w:sz w:val="22"/>
          <w:szCs w:val="22"/>
        </w:rPr>
        <w:t xml:space="preserve">έτους 2022. </w:t>
      </w:r>
    </w:p>
    <w:p w:rsidR="00D0030F" w:rsidRPr="008A0D75" w:rsidRDefault="00D0030F" w:rsidP="00D0030F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0D75">
        <w:rPr>
          <w:rFonts w:ascii="Arial" w:hAnsi="Arial" w:cs="Arial"/>
          <w:sz w:val="22"/>
          <w:szCs w:val="22"/>
        </w:rPr>
        <w:lastRenderedPageBreak/>
        <w:t xml:space="preserve">Λήψη απόφασης για προγραμματισμό προσλήψεων προσωπικού ιδιωτικού </w:t>
      </w:r>
      <w:r w:rsidR="008A0D75" w:rsidRPr="008A0D75">
        <w:rPr>
          <w:rFonts w:ascii="Arial" w:hAnsi="Arial" w:cs="Arial"/>
          <w:sz w:val="22"/>
          <w:szCs w:val="22"/>
        </w:rPr>
        <w:t xml:space="preserve">δικαίου ορισμένου χρόνου </w:t>
      </w:r>
      <w:r w:rsidRPr="008A0D75">
        <w:rPr>
          <w:rFonts w:ascii="Arial" w:hAnsi="Arial" w:cs="Arial"/>
          <w:sz w:val="22"/>
          <w:szCs w:val="22"/>
        </w:rPr>
        <w:t xml:space="preserve">έτους 2022. </w:t>
      </w:r>
    </w:p>
    <w:p w:rsidR="003B45BD" w:rsidRPr="003806A6" w:rsidRDefault="008B5EB3" w:rsidP="00402860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06A6">
        <w:rPr>
          <w:rFonts w:ascii="Arial" w:hAnsi="Arial" w:cs="Arial"/>
          <w:sz w:val="22"/>
          <w:szCs w:val="22"/>
        </w:rPr>
        <w:t>Λήψη απόφασης για την έγκριση μετάθεσης της καταληκτικής ημερομηνίας παράδοσης των ειδών της σύμβασης ειδών αρτοποιίας</w:t>
      </w:r>
      <w:r w:rsidR="00EE034B" w:rsidRPr="003806A6">
        <w:rPr>
          <w:rFonts w:ascii="Arial" w:hAnsi="Arial" w:cs="Arial"/>
          <w:sz w:val="22"/>
          <w:szCs w:val="22"/>
        </w:rPr>
        <w:t>.</w:t>
      </w:r>
    </w:p>
    <w:p w:rsidR="008E0BA5" w:rsidRPr="00D420E1" w:rsidRDefault="008E0BA5" w:rsidP="00402860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20E1">
        <w:rPr>
          <w:rFonts w:ascii="Arial" w:hAnsi="Arial" w:cs="Arial"/>
          <w:sz w:val="22"/>
          <w:szCs w:val="22"/>
        </w:rPr>
        <w:t xml:space="preserve">Λήψη απόφασης για ορισμό δικηγόρου για υποβολή προτάσεων και παράσταση ενώπιον του Μονομελούς Πρωτοδικείου </w:t>
      </w:r>
      <w:proofErr w:type="spellStart"/>
      <w:r w:rsidRPr="00D420E1">
        <w:rPr>
          <w:rFonts w:ascii="Arial" w:hAnsi="Arial" w:cs="Arial"/>
          <w:sz w:val="22"/>
          <w:szCs w:val="22"/>
        </w:rPr>
        <w:t>Αθ</w:t>
      </w:r>
      <w:proofErr w:type="spellEnd"/>
      <w:r w:rsidRPr="00D420E1">
        <w:rPr>
          <w:rFonts w:ascii="Arial" w:hAnsi="Arial" w:cs="Arial"/>
          <w:sz w:val="22"/>
          <w:szCs w:val="22"/>
        </w:rPr>
        <w:t>. (διαδ</w:t>
      </w:r>
      <w:r w:rsidR="00402860">
        <w:rPr>
          <w:rFonts w:ascii="Arial" w:hAnsi="Arial" w:cs="Arial"/>
          <w:sz w:val="22"/>
          <w:szCs w:val="22"/>
        </w:rPr>
        <w:t>ικασία εργατικών διαφορών) επί της από 16</w:t>
      </w:r>
      <w:r w:rsidRPr="00D420E1">
        <w:rPr>
          <w:rFonts w:ascii="Arial" w:hAnsi="Arial" w:cs="Arial"/>
          <w:sz w:val="22"/>
          <w:szCs w:val="22"/>
        </w:rPr>
        <w:t xml:space="preserve">-12-2019 και με </w:t>
      </w:r>
      <w:proofErr w:type="spellStart"/>
      <w:r w:rsidRPr="00D420E1">
        <w:rPr>
          <w:rFonts w:ascii="Arial" w:hAnsi="Arial" w:cs="Arial"/>
          <w:sz w:val="22"/>
          <w:szCs w:val="22"/>
        </w:rPr>
        <w:t>γ.α.κ.</w:t>
      </w:r>
      <w:proofErr w:type="spellEnd"/>
      <w:r w:rsidRPr="00D420E1">
        <w:rPr>
          <w:rFonts w:ascii="Arial" w:hAnsi="Arial" w:cs="Arial"/>
          <w:sz w:val="22"/>
          <w:szCs w:val="22"/>
        </w:rPr>
        <w:t xml:space="preserve"> </w:t>
      </w:r>
      <w:r w:rsidR="00402860">
        <w:rPr>
          <w:rFonts w:ascii="Arial" w:hAnsi="Arial" w:cs="Arial"/>
          <w:sz w:val="22"/>
          <w:szCs w:val="22"/>
        </w:rPr>
        <w:t xml:space="preserve">2091/2020 και </w:t>
      </w:r>
      <w:proofErr w:type="spellStart"/>
      <w:r w:rsidRPr="00D420E1">
        <w:rPr>
          <w:rFonts w:ascii="Arial" w:hAnsi="Arial" w:cs="Arial"/>
          <w:sz w:val="22"/>
          <w:szCs w:val="22"/>
        </w:rPr>
        <w:t>α.κ.</w:t>
      </w:r>
      <w:r w:rsidR="00402860">
        <w:rPr>
          <w:rFonts w:ascii="Arial" w:hAnsi="Arial" w:cs="Arial"/>
          <w:sz w:val="22"/>
          <w:szCs w:val="22"/>
        </w:rPr>
        <w:t>δ</w:t>
      </w:r>
      <w:proofErr w:type="spellEnd"/>
      <w:r w:rsidR="00402860">
        <w:rPr>
          <w:rFonts w:ascii="Arial" w:hAnsi="Arial" w:cs="Arial"/>
          <w:sz w:val="22"/>
          <w:szCs w:val="22"/>
        </w:rPr>
        <w:t>.</w:t>
      </w:r>
      <w:r w:rsidRPr="00D420E1">
        <w:rPr>
          <w:rFonts w:ascii="Arial" w:hAnsi="Arial" w:cs="Arial"/>
          <w:sz w:val="22"/>
          <w:szCs w:val="22"/>
        </w:rPr>
        <w:t xml:space="preserve"> </w:t>
      </w:r>
      <w:r w:rsidR="00402860">
        <w:rPr>
          <w:rFonts w:ascii="Arial" w:hAnsi="Arial" w:cs="Arial"/>
          <w:sz w:val="22"/>
          <w:szCs w:val="22"/>
        </w:rPr>
        <w:t>63/2020</w:t>
      </w:r>
      <w:r w:rsidRPr="00D420E1">
        <w:rPr>
          <w:rFonts w:ascii="Arial" w:hAnsi="Arial" w:cs="Arial"/>
          <w:sz w:val="22"/>
          <w:szCs w:val="22"/>
        </w:rPr>
        <w:t xml:space="preserve"> αγωγής των</w:t>
      </w:r>
      <w:r w:rsidR="00402860">
        <w:rPr>
          <w:rFonts w:ascii="Arial" w:hAnsi="Arial" w:cs="Arial"/>
          <w:sz w:val="22"/>
          <w:szCs w:val="22"/>
        </w:rPr>
        <w:t xml:space="preserve"> Λέκκα Σοφίας </w:t>
      </w:r>
      <w:proofErr w:type="spellStart"/>
      <w:r w:rsidRPr="00D420E1">
        <w:rPr>
          <w:rFonts w:ascii="Arial" w:hAnsi="Arial" w:cs="Arial"/>
          <w:sz w:val="22"/>
          <w:szCs w:val="22"/>
        </w:rPr>
        <w:t>κλπ</w:t>
      </w:r>
      <w:proofErr w:type="spellEnd"/>
      <w:r w:rsidRPr="00D420E1">
        <w:rPr>
          <w:rFonts w:ascii="Arial" w:hAnsi="Arial" w:cs="Arial"/>
          <w:sz w:val="22"/>
          <w:szCs w:val="22"/>
        </w:rPr>
        <w:t xml:space="preserve"> σύνολο 3</w:t>
      </w:r>
      <w:r w:rsidR="00402860">
        <w:rPr>
          <w:rFonts w:ascii="Arial" w:hAnsi="Arial" w:cs="Arial"/>
          <w:sz w:val="22"/>
          <w:szCs w:val="22"/>
        </w:rPr>
        <w:t>7</w:t>
      </w:r>
      <w:r w:rsidRPr="00D420E1">
        <w:rPr>
          <w:rFonts w:ascii="Arial" w:hAnsi="Arial" w:cs="Arial"/>
          <w:sz w:val="22"/>
          <w:szCs w:val="22"/>
        </w:rPr>
        <w:t xml:space="preserve"> ατόμων, κατά του Ν.Π.Δ.Δ. «ΒΡΑΥΡΩΝΙΟΣ».</w:t>
      </w:r>
    </w:p>
    <w:p w:rsidR="00507E6B" w:rsidRPr="00402860" w:rsidRDefault="00507E6B" w:rsidP="00402860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2860">
        <w:rPr>
          <w:rFonts w:ascii="Arial" w:hAnsi="Arial" w:cs="Arial"/>
          <w:sz w:val="22"/>
          <w:szCs w:val="22"/>
        </w:rPr>
        <w:t>Λήψη απόφασης για έγκριση παράτασης μισθώματος του κτιρίου ΚΑΠΗ Πόρτο Ράφτη.</w:t>
      </w:r>
    </w:p>
    <w:p w:rsidR="00D22703" w:rsidRDefault="00D22703" w:rsidP="00402860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την απαλλαγή ή μείωση ενοικίου του κυλικείου του Δημοτικού Σταδίου Μαρκοπούλου.</w:t>
      </w:r>
    </w:p>
    <w:p w:rsidR="00D0030F" w:rsidRPr="00D0030F" w:rsidRDefault="00D0030F" w:rsidP="00D0030F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30F">
        <w:rPr>
          <w:rFonts w:ascii="Arial" w:hAnsi="Arial" w:cs="Arial"/>
          <w:sz w:val="22"/>
          <w:szCs w:val="22"/>
        </w:rPr>
        <w:t>Λήψη απόφαση για εγγραφές/διαγραφές παιδιών στα μητρώα των δημοτικών βρεφονηπιακών-παιδικών σταθμών, κατόπιν αιτήσεων γονέων.</w:t>
      </w:r>
    </w:p>
    <w:p w:rsidR="00D0030F" w:rsidRPr="00402860" w:rsidRDefault="00D0030F" w:rsidP="00D0030F">
      <w:pPr>
        <w:pStyle w:val="a3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7605BD" w:rsidRPr="00402860" w:rsidRDefault="007605BD" w:rsidP="00402860">
      <w:pPr>
        <w:pStyle w:val="a3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8B5EB3" w:rsidRPr="008B5EB3" w:rsidRDefault="008B5EB3" w:rsidP="008B5EB3">
      <w:pPr>
        <w:rPr>
          <w:rFonts w:ascii="Arial" w:hAnsi="Arial" w:cs="Arial"/>
          <w:b/>
          <w:sz w:val="22"/>
          <w:szCs w:val="22"/>
        </w:rPr>
      </w:pPr>
    </w:p>
    <w:p w:rsidR="00B14995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8A0D75" w:rsidRDefault="008A0D75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8A0D75" w:rsidRDefault="008A0D75" w:rsidP="00B1499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E77E3" w:rsidRDefault="00DE77E3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6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833C9"/>
    <w:multiLevelType w:val="hybridMultilevel"/>
    <w:tmpl w:val="0AC2F16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5"/>
  </w:num>
  <w:num w:numId="5">
    <w:abstractNumId w:val="14"/>
  </w:num>
  <w:num w:numId="6">
    <w:abstractNumId w:val="13"/>
  </w:num>
  <w:num w:numId="7">
    <w:abstractNumId w:val="11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4"/>
  </w:num>
  <w:num w:numId="19">
    <w:abstractNumId w:val="2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</w:num>
  <w:num w:numId="24">
    <w:abstractNumId w:val="17"/>
  </w:num>
  <w:num w:numId="25">
    <w:abstractNumId w:val="10"/>
  </w:num>
  <w:num w:numId="26">
    <w:abstractNumId w:val="18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58E"/>
    <w:rsid w:val="00021749"/>
    <w:rsid w:val="000364CF"/>
    <w:rsid w:val="000378B5"/>
    <w:rsid w:val="00042978"/>
    <w:rsid w:val="00044366"/>
    <w:rsid w:val="0005550E"/>
    <w:rsid w:val="00060B8B"/>
    <w:rsid w:val="0006290A"/>
    <w:rsid w:val="000756E9"/>
    <w:rsid w:val="000803FC"/>
    <w:rsid w:val="0008123C"/>
    <w:rsid w:val="00083782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D0E49"/>
    <w:rsid w:val="000E2D85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637D2"/>
    <w:rsid w:val="00174924"/>
    <w:rsid w:val="00181D5D"/>
    <w:rsid w:val="0019390C"/>
    <w:rsid w:val="00197432"/>
    <w:rsid w:val="001A6E73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4EC5"/>
    <w:rsid w:val="0024566E"/>
    <w:rsid w:val="00252727"/>
    <w:rsid w:val="00255CDB"/>
    <w:rsid w:val="00256BC5"/>
    <w:rsid w:val="00261969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6C8C"/>
    <w:rsid w:val="00363D22"/>
    <w:rsid w:val="00370450"/>
    <w:rsid w:val="00370C6F"/>
    <w:rsid w:val="00371812"/>
    <w:rsid w:val="003806A6"/>
    <w:rsid w:val="00384B9F"/>
    <w:rsid w:val="0038535D"/>
    <w:rsid w:val="00396864"/>
    <w:rsid w:val="00397178"/>
    <w:rsid w:val="003A61E7"/>
    <w:rsid w:val="003B0662"/>
    <w:rsid w:val="003B3A68"/>
    <w:rsid w:val="003B45BD"/>
    <w:rsid w:val="003B7EF9"/>
    <w:rsid w:val="003C0CC8"/>
    <w:rsid w:val="003C0D73"/>
    <w:rsid w:val="003D2253"/>
    <w:rsid w:val="003D5BE9"/>
    <w:rsid w:val="003D63E4"/>
    <w:rsid w:val="003F1066"/>
    <w:rsid w:val="003F2114"/>
    <w:rsid w:val="00400685"/>
    <w:rsid w:val="0040127F"/>
    <w:rsid w:val="00402804"/>
    <w:rsid w:val="00402860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72593"/>
    <w:rsid w:val="00472731"/>
    <w:rsid w:val="00492063"/>
    <w:rsid w:val="004A22CE"/>
    <w:rsid w:val="004A295E"/>
    <w:rsid w:val="004A349F"/>
    <w:rsid w:val="004A55DA"/>
    <w:rsid w:val="004B4D52"/>
    <w:rsid w:val="004D59CB"/>
    <w:rsid w:val="004E14BC"/>
    <w:rsid w:val="004E3F68"/>
    <w:rsid w:val="004E6E26"/>
    <w:rsid w:val="004F0FDE"/>
    <w:rsid w:val="00507E6B"/>
    <w:rsid w:val="00511284"/>
    <w:rsid w:val="0051752E"/>
    <w:rsid w:val="00520359"/>
    <w:rsid w:val="00520B0A"/>
    <w:rsid w:val="00521C2D"/>
    <w:rsid w:val="00522731"/>
    <w:rsid w:val="005419A8"/>
    <w:rsid w:val="00541B4C"/>
    <w:rsid w:val="005452E9"/>
    <w:rsid w:val="00545DCB"/>
    <w:rsid w:val="00546520"/>
    <w:rsid w:val="00546C28"/>
    <w:rsid w:val="00552B9D"/>
    <w:rsid w:val="00554EFC"/>
    <w:rsid w:val="00556CAB"/>
    <w:rsid w:val="00557B23"/>
    <w:rsid w:val="005600DC"/>
    <w:rsid w:val="00564C8F"/>
    <w:rsid w:val="0056632B"/>
    <w:rsid w:val="00575471"/>
    <w:rsid w:val="005765A2"/>
    <w:rsid w:val="00583A13"/>
    <w:rsid w:val="005856F1"/>
    <w:rsid w:val="0058653C"/>
    <w:rsid w:val="005903CF"/>
    <w:rsid w:val="005978E4"/>
    <w:rsid w:val="005A0525"/>
    <w:rsid w:val="005B3E90"/>
    <w:rsid w:val="005B5BFE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90B1D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6F1983"/>
    <w:rsid w:val="00700B0B"/>
    <w:rsid w:val="00701BCF"/>
    <w:rsid w:val="007022A5"/>
    <w:rsid w:val="0070693D"/>
    <w:rsid w:val="00710FD0"/>
    <w:rsid w:val="00712A0B"/>
    <w:rsid w:val="00713EBE"/>
    <w:rsid w:val="007140FA"/>
    <w:rsid w:val="007231B2"/>
    <w:rsid w:val="00726DF4"/>
    <w:rsid w:val="00730360"/>
    <w:rsid w:val="007305D2"/>
    <w:rsid w:val="007308ED"/>
    <w:rsid w:val="00735A16"/>
    <w:rsid w:val="00740E09"/>
    <w:rsid w:val="007567E9"/>
    <w:rsid w:val="007605BD"/>
    <w:rsid w:val="00767CD3"/>
    <w:rsid w:val="00774007"/>
    <w:rsid w:val="00776AEE"/>
    <w:rsid w:val="00781B0A"/>
    <w:rsid w:val="00782459"/>
    <w:rsid w:val="00783EF3"/>
    <w:rsid w:val="007A0EFD"/>
    <w:rsid w:val="007A5A83"/>
    <w:rsid w:val="007B0BC9"/>
    <w:rsid w:val="007B7F38"/>
    <w:rsid w:val="007C573F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793E"/>
    <w:rsid w:val="00817BF8"/>
    <w:rsid w:val="008237FD"/>
    <w:rsid w:val="00825D56"/>
    <w:rsid w:val="00837120"/>
    <w:rsid w:val="0084375A"/>
    <w:rsid w:val="00855018"/>
    <w:rsid w:val="00856739"/>
    <w:rsid w:val="00856837"/>
    <w:rsid w:val="00864E0D"/>
    <w:rsid w:val="00864EEA"/>
    <w:rsid w:val="008670EC"/>
    <w:rsid w:val="00872F21"/>
    <w:rsid w:val="00875AB8"/>
    <w:rsid w:val="00877271"/>
    <w:rsid w:val="00877656"/>
    <w:rsid w:val="008822C8"/>
    <w:rsid w:val="008839E4"/>
    <w:rsid w:val="00883F0C"/>
    <w:rsid w:val="0088668A"/>
    <w:rsid w:val="008A0D75"/>
    <w:rsid w:val="008B367E"/>
    <w:rsid w:val="008B542D"/>
    <w:rsid w:val="008B5EB3"/>
    <w:rsid w:val="008C5793"/>
    <w:rsid w:val="008C6046"/>
    <w:rsid w:val="008C6B64"/>
    <w:rsid w:val="008D3B73"/>
    <w:rsid w:val="008E0BA5"/>
    <w:rsid w:val="008E7369"/>
    <w:rsid w:val="008F29C8"/>
    <w:rsid w:val="008F3F36"/>
    <w:rsid w:val="0090473F"/>
    <w:rsid w:val="00904809"/>
    <w:rsid w:val="00905447"/>
    <w:rsid w:val="009072AF"/>
    <w:rsid w:val="00910F95"/>
    <w:rsid w:val="00915249"/>
    <w:rsid w:val="00915C1C"/>
    <w:rsid w:val="00922146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C196E"/>
    <w:rsid w:val="009C22B1"/>
    <w:rsid w:val="009D26E8"/>
    <w:rsid w:val="009E025D"/>
    <w:rsid w:val="009E3FDF"/>
    <w:rsid w:val="009E6462"/>
    <w:rsid w:val="009E6BA2"/>
    <w:rsid w:val="009F2B2C"/>
    <w:rsid w:val="00A05C51"/>
    <w:rsid w:val="00A074C4"/>
    <w:rsid w:val="00A105BB"/>
    <w:rsid w:val="00A13080"/>
    <w:rsid w:val="00A21D0C"/>
    <w:rsid w:val="00A339C6"/>
    <w:rsid w:val="00A43BA5"/>
    <w:rsid w:val="00A462D4"/>
    <w:rsid w:val="00A50AE3"/>
    <w:rsid w:val="00A521CB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04F0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8017C"/>
    <w:rsid w:val="00B81EEC"/>
    <w:rsid w:val="00B84846"/>
    <w:rsid w:val="00B84CDE"/>
    <w:rsid w:val="00B9328F"/>
    <w:rsid w:val="00B9758F"/>
    <w:rsid w:val="00BB3F08"/>
    <w:rsid w:val="00BB4F03"/>
    <w:rsid w:val="00BC29A9"/>
    <w:rsid w:val="00BC57A7"/>
    <w:rsid w:val="00BD0456"/>
    <w:rsid w:val="00BD06E4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2602E"/>
    <w:rsid w:val="00C36F7F"/>
    <w:rsid w:val="00C421D5"/>
    <w:rsid w:val="00C5218E"/>
    <w:rsid w:val="00C60162"/>
    <w:rsid w:val="00C65FE5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2B86"/>
    <w:rsid w:val="00CF40FA"/>
    <w:rsid w:val="00CF550D"/>
    <w:rsid w:val="00D0030F"/>
    <w:rsid w:val="00D11F0B"/>
    <w:rsid w:val="00D22703"/>
    <w:rsid w:val="00D22A90"/>
    <w:rsid w:val="00D24F00"/>
    <w:rsid w:val="00D26C31"/>
    <w:rsid w:val="00D3353A"/>
    <w:rsid w:val="00D34372"/>
    <w:rsid w:val="00D359D4"/>
    <w:rsid w:val="00D40302"/>
    <w:rsid w:val="00D40908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B4717"/>
    <w:rsid w:val="00DC06BD"/>
    <w:rsid w:val="00DC6B13"/>
    <w:rsid w:val="00DE6F6E"/>
    <w:rsid w:val="00DE77E3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5485"/>
    <w:rsid w:val="00E308EB"/>
    <w:rsid w:val="00E352D0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A58"/>
    <w:rsid w:val="00E9368E"/>
    <w:rsid w:val="00E94CDF"/>
    <w:rsid w:val="00E95488"/>
    <w:rsid w:val="00E96493"/>
    <w:rsid w:val="00EA5776"/>
    <w:rsid w:val="00EB5465"/>
    <w:rsid w:val="00EC3AB2"/>
    <w:rsid w:val="00EC604F"/>
    <w:rsid w:val="00EE034B"/>
    <w:rsid w:val="00EE04CD"/>
    <w:rsid w:val="00EE04CF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A601B"/>
    <w:rsid w:val="00FB0B4C"/>
    <w:rsid w:val="00FB26D3"/>
    <w:rsid w:val="00FB5E6F"/>
    <w:rsid w:val="00FC3152"/>
    <w:rsid w:val="00FC3C1F"/>
    <w:rsid w:val="00FC4E20"/>
    <w:rsid w:val="00FC6EE5"/>
    <w:rsid w:val="00FE0714"/>
    <w:rsid w:val="00FE30BF"/>
    <w:rsid w:val="00FF2695"/>
    <w:rsid w:val="00FF4B3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571B0-880B-4127-822F-10E07D9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28</cp:revision>
  <cp:lastPrinted>2021-03-04T09:55:00Z</cp:lastPrinted>
  <dcterms:created xsi:type="dcterms:W3CDTF">2021-12-13T10:37:00Z</dcterms:created>
  <dcterms:modified xsi:type="dcterms:W3CDTF">2022-01-17T10:08:00Z</dcterms:modified>
</cp:coreProperties>
</file>