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A26C2">
        <w:rPr>
          <w:rFonts w:ascii="Verdana" w:hAnsi="Verdana" w:cs="Arial"/>
          <w:b/>
          <w:sz w:val="22"/>
          <w:szCs w:val="22"/>
        </w:rPr>
        <w:t>29-7-2022</w:t>
      </w:r>
      <w:r w:rsidR="004C3641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EA26C2">
        <w:rPr>
          <w:rFonts w:ascii="Verdana" w:hAnsi="Verdana" w:cs="Arial"/>
          <w:b/>
          <w:sz w:val="22"/>
          <w:szCs w:val="22"/>
        </w:rPr>
        <w:t>12872</w:t>
      </w:r>
      <w:r w:rsidR="004C3641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 w:rsidRPr="000E2217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4C3641">
        <w:rPr>
          <w:rFonts w:ascii="Verdana" w:hAnsi="Verdana" w:cs="Arial"/>
          <w:b/>
          <w:bCs/>
          <w:i/>
          <w:sz w:val="22"/>
          <w:szCs w:val="22"/>
        </w:rPr>
        <w:t>δέκατη τέταρτη (14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666428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62929">
        <w:rPr>
          <w:rFonts w:ascii="Verdana" w:hAnsi="Verdana" w:cs="Arial"/>
          <w:bCs/>
          <w:sz w:val="22"/>
          <w:szCs w:val="22"/>
        </w:rPr>
        <w:t xml:space="preserve"> την </w:t>
      </w:r>
      <w:r w:rsidR="004C3641">
        <w:rPr>
          <w:rFonts w:ascii="Verdana" w:hAnsi="Verdana" w:cs="Arial"/>
          <w:b/>
          <w:bCs/>
          <w:i/>
          <w:sz w:val="22"/>
          <w:szCs w:val="22"/>
        </w:rPr>
        <w:t>Τρίτη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</w:t>
      </w:r>
      <w:r w:rsidR="004C3641">
        <w:rPr>
          <w:rFonts w:ascii="Verdana" w:hAnsi="Verdana" w:cs="Arial"/>
          <w:b/>
          <w:bCs/>
          <w:i/>
          <w:sz w:val="22"/>
          <w:szCs w:val="22"/>
        </w:rPr>
        <w:t>2-8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-2022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62929"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A26C2">
        <w:rPr>
          <w:rFonts w:ascii="Verdana" w:hAnsi="Verdana" w:cs="Arial"/>
          <w:b/>
          <w:bCs/>
          <w:i/>
          <w:sz w:val="22"/>
          <w:szCs w:val="22"/>
          <w:u w:val="single"/>
        </w:rPr>
        <w:t>4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00 </w:t>
      </w:r>
      <w:proofErr w:type="spellStart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proofErr w:type="spellEnd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,</w:t>
      </w:r>
      <w:r w:rsidR="00E62929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τα έγγραφα ΥΠ.ΕΣ. ΔΙΔΑΔ/Φ.69/133/οικ.20764/7-11-2020 και ΥΠ.ΕΣ. εγκ.426/77233/13-11-2020, με αποστολή της ψήφου σας (υπέρ, κατά, παρών) μέσω ηλεκτρονικού ταχυδρομείου και με μοναδικό θέμα ημερήσιας διάταξης: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666428" w:rsidRDefault="004C3641" w:rsidP="00B039EA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4C3641">
        <w:rPr>
          <w:rFonts w:ascii="Verdana" w:hAnsi="Verdana" w:cs="Arial"/>
          <w:b/>
          <w:bCs/>
          <w:sz w:val="22"/>
          <w:szCs w:val="22"/>
        </w:rPr>
        <w:t>Λήψη απόφασης για ορισμό εκπροσώπου του Δήμου Μαρκοπούλου με τον αναπληρωτή του για τον χαρακτηρισμό των λουτρικών εγκαταστάσεων ως πολυσύχναστων ή μη, για το έτος 202</w:t>
      </w:r>
      <w:r>
        <w:rPr>
          <w:rFonts w:ascii="Verdana" w:hAnsi="Verdana" w:cs="Arial"/>
          <w:b/>
          <w:bCs/>
          <w:sz w:val="22"/>
          <w:szCs w:val="22"/>
        </w:rPr>
        <w:t>2</w:t>
      </w:r>
      <w:r w:rsidRPr="004C3641">
        <w:rPr>
          <w:rFonts w:ascii="Verdana" w:hAnsi="Verdana" w:cs="Arial"/>
          <w:b/>
          <w:bCs/>
          <w:sz w:val="22"/>
          <w:szCs w:val="22"/>
        </w:rPr>
        <w:t>.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D0A24" w:rsidRPr="002E195A" w:rsidRDefault="002D0A24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991A7F" w:rsidRDefault="00991A7F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E62929" w:rsidRPr="00C24959" w:rsidRDefault="00E62929" w:rsidP="00C2495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λόγω δεσμευτικών χρονικών περιθωρίων για </w:t>
      </w:r>
      <w:r w:rsidR="006C1860">
        <w:rPr>
          <w:rFonts w:ascii="Verdana" w:hAnsi="Verdana"/>
          <w:sz w:val="22"/>
          <w:szCs w:val="22"/>
        </w:rPr>
        <w:t xml:space="preserve">την </w:t>
      </w:r>
      <w:r w:rsidR="004C3641">
        <w:rPr>
          <w:rFonts w:ascii="Verdana" w:hAnsi="Verdana"/>
          <w:sz w:val="22"/>
          <w:szCs w:val="22"/>
        </w:rPr>
        <w:t>συγκρότηση επιτροπής</w:t>
      </w:r>
      <w:r w:rsidR="002F4B48" w:rsidRPr="002F4B48"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  <w:r w:rsidR="002F4B48">
        <w:rPr>
          <w:rFonts w:ascii="Verdana" w:hAnsi="Verdana"/>
          <w:sz w:val="22"/>
          <w:szCs w:val="22"/>
        </w:rPr>
        <w:t xml:space="preserve"> </w:t>
      </w:r>
    </w:p>
    <w:sectPr w:rsidR="00E62929" w:rsidRPr="00C24959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5343A"/>
    <w:rsid w:val="00190670"/>
    <w:rsid w:val="0023612D"/>
    <w:rsid w:val="002D0A24"/>
    <w:rsid w:val="002F4B48"/>
    <w:rsid w:val="00303DE1"/>
    <w:rsid w:val="004C3641"/>
    <w:rsid w:val="00522E50"/>
    <w:rsid w:val="005441FA"/>
    <w:rsid w:val="005D09B1"/>
    <w:rsid w:val="006314CF"/>
    <w:rsid w:val="00666428"/>
    <w:rsid w:val="006C1860"/>
    <w:rsid w:val="008A0B57"/>
    <w:rsid w:val="00991A7F"/>
    <w:rsid w:val="00B039EA"/>
    <w:rsid w:val="00C24959"/>
    <w:rsid w:val="00E62929"/>
    <w:rsid w:val="00EA26C2"/>
    <w:rsid w:val="00E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3</cp:revision>
  <cp:lastPrinted>2022-05-03T08:56:00Z</cp:lastPrinted>
  <dcterms:created xsi:type="dcterms:W3CDTF">2022-08-02T08:36:00Z</dcterms:created>
  <dcterms:modified xsi:type="dcterms:W3CDTF">2022-08-02T09:02:00Z</dcterms:modified>
</cp:coreProperties>
</file>